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0" w:rsidRDefault="00EE4360" w:rsidP="00EE4360">
      <w:pPr>
        <w:pStyle w:val="NormalWeb"/>
        <w:spacing w:before="0" w:beforeAutospacing="0" w:after="0" w:afterAutospacing="0" w:line="480" w:lineRule="auto"/>
        <w:jc w:val="center"/>
        <w:rPr>
          <w:b/>
        </w:rPr>
      </w:pPr>
      <w:r w:rsidRPr="00A01C4E">
        <w:rPr>
          <w:b/>
        </w:rPr>
        <w:t>DAFTAR PUSTAKA</w:t>
      </w:r>
    </w:p>
    <w:p w:rsidR="006E3178" w:rsidRDefault="00DC098A" w:rsidP="00C73C3D">
      <w:pPr>
        <w:spacing w:before="240" w:after="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6E3178">
        <w:rPr>
          <w:rFonts w:cs="Times New Roman"/>
          <w:szCs w:val="24"/>
        </w:rPr>
        <w:t xml:space="preserve">dinawan, M. Cholik dan Sugiyono. 2000. </w:t>
      </w:r>
      <w:r w:rsidR="00C73C3D" w:rsidRPr="00CC163D">
        <w:rPr>
          <w:rFonts w:cs="Times New Roman"/>
          <w:i/>
          <w:szCs w:val="24"/>
        </w:rPr>
        <w:t xml:space="preserve">Seribu Pena </w:t>
      </w:r>
      <w:r w:rsidR="0050791A">
        <w:rPr>
          <w:rFonts w:cs="Times New Roman"/>
          <w:i/>
          <w:szCs w:val="24"/>
        </w:rPr>
        <w:t xml:space="preserve">Matematika </w:t>
      </w:r>
      <w:r w:rsidR="00C73C3D" w:rsidRPr="00CC163D">
        <w:rPr>
          <w:rFonts w:cs="Times New Roman"/>
          <w:i/>
          <w:szCs w:val="24"/>
        </w:rPr>
        <w:t>untuk SMP/MTs Kelas VII</w:t>
      </w:r>
      <w:r w:rsidR="00C73C3D">
        <w:rPr>
          <w:rFonts w:cs="Times New Roman"/>
          <w:szCs w:val="24"/>
        </w:rPr>
        <w:t>. Jakarta: Erlangga.</w:t>
      </w:r>
    </w:p>
    <w:p w:rsidR="00DC098A" w:rsidRDefault="006E3178" w:rsidP="0049303D">
      <w:pPr>
        <w:spacing w:before="240" w:after="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DC098A">
        <w:rPr>
          <w:rFonts w:cs="Times New Roman"/>
          <w:szCs w:val="24"/>
        </w:rPr>
        <w:t xml:space="preserve">snawir dan M. Basiruddin Usman. 2002. </w:t>
      </w:r>
      <w:r w:rsidR="00DC098A">
        <w:rPr>
          <w:rFonts w:cs="Times New Roman"/>
          <w:i/>
          <w:szCs w:val="24"/>
        </w:rPr>
        <w:t xml:space="preserve">Media Pembelajaran. </w:t>
      </w:r>
      <w:r w:rsidR="00DC098A">
        <w:rPr>
          <w:rFonts w:cs="Times New Roman"/>
          <w:szCs w:val="24"/>
        </w:rPr>
        <w:t>Jakarta: Ciputat Pers.</w:t>
      </w:r>
    </w:p>
    <w:p w:rsidR="00A01C4E" w:rsidRDefault="00A01C4E" w:rsidP="00EE4360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 w:rsidRPr="00A01C4E">
        <w:t xml:space="preserve">Arikunto, </w:t>
      </w:r>
      <w:r>
        <w:t xml:space="preserve">Suharsimi. 2006. </w:t>
      </w:r>
      <w:r>
        <w:rPr>
          <w:i/>
        </w:rPr>
        <w:t>Prosedur Penelitian</w:t>
      </w:r>
      <w:r w:rsidR="00EE4360">
        <w:rPr>
          <w:i/>
        </w:rPr>
        <w:t xml:space="preserve"> Suatu Pendekatan Praktik</w:t>
      </w:r>
      <w:r>
        <w:rPr>
          <w:i/>
        </w:rPr>
        <w:t xml:space="preserve">. </w:t>
      </w:r>
      <w:r>
        <w:t>Jakarta: PT Rineka Cipta.</w:t>
      </w:r>
    </w:p>
    <w:p w:rsidR="00EE4360" w:rsidRDefault="00EE4360" w:rsidP="00EE4360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 w:rsidRPr="00A01C4E">
        <w:t xml:space="preserve">Arikunto, </w:t>
      </w:r>
      <w:r>
        <w:t xml:space="preserve">Suharsimi. 1984. </w:t>
      </w:r>
      <w:r>
        <w:rPr>
          <w:i/>
        </w:rPr>
        <w:t xml:space="preserve">Dasar-dasar Evaluasi Pendidikan. </w:t>
      </w:r>
      <w:r>
        <w:t>Jakarta: PT Rineka Cipta.</w:t>
      </w:r>
    </w:p>
    <w:p w:rsidR="00A01C4E" w:rsidRDefault="00A01C4E" w:rsidP="002C3EB6">
      <w:pPr>
        <w:pStyle w:val="NormalWeb"/>
        <w:spacing w:before="240" w:beforeAutospacing="0" w:after="0" w:afterAutospacing="0" w:line="276" w:lineRule="auto"/>
        <w:jc w:val="both"/>
      </w:pPr>
      <w:r>
        <w:t xml:space="preserve">Arsyad, Azhar. 2008. </w:t>
      </w:r>
      <w:r w:rsidRPr="000B5976">
        <w:rPr>
          <w:i/>
        </w:rPr>
        <w:t>Media Pembelajaran</w:t>
      </w:r>
      <w:r>
        <w:t>. Jakarta: PT RajaGrafindo Persada.</w:t>
      </w:r>
    </w:p>
    <w:p w:rsidR="00B8418E" w:rsidRDefault="00B8418E" w:rsidP="002C3EB6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>
        <w:t xml:space="preserve">Jefri, Chrismas. 2012. </w:t>
      </w:r>
      <w:r w:rsidRPr="00B8418E">
        <w:rPr>
          <w:i/>
        </w:rPr>
        <w:t xml:space="preserve">Meningkatkan Kemampuan Komunikasi Matematik Siswa </w:t>
      </w:r>
      <w:r>
        <w:rPr>
          <w:i/>
        </w:rPr>
        <w:t xml:space="preserve">SMA </w:t>
      </w:r>
      <w:r w:rsidRPr="00B8418E">
        <w:rPr>
          <w:i/>
        </w:rPr>
        <w:t>Melalui Pembelajaran Manggunakan Multimedia Interaktif.</w:t>
      </w:r>
      <w:r>
        <w:t xml:space="preserve"> Skripsi. Fakultas Matematika dan Ilmu Pengetahuan Alam Jurusan Pendidikan </w:t>
      </w:r>
      <w:r w:rsidRPr="00577C2B">
        <w:t>Matematika Universitas Pendidikan Indonesia</w:t>
      </w:r>
      <w:r w:rsidRPr="00F87F75">
        <w:rPr>
          <w:i/>
        </w:rPr>
        <w:t>.</w:t>
      </w:r>
    </w:p>
    <w:p w:rsidR="002C3EB6" w:rsidRDefault="002C3EB6" w:rsidP="002C3EB6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>
        <w:t xml:space="preserve">Kholik, Muhammad. 2011. </w:t>
      </w:r>
      <w:r w:rsidRPr="002C3EB6">
        <w:rPr>
          <w:i/>
        </w:rPr>
        <w:t>Evaluasi Pembelajaran</w:t>
      </w:r>
      <w:r>
        <w:t xml:space="preserve">. </w:t>
      </w:r>
      <w:hyperlink r:id="rId8" w:history="1">
        <w:r w:rsidRPr="002C3EB6">
          <w:rPr>
            <w:rStyle w:val="Hyperlink"/>
            <w:bCs/>
            <w:color w:val="auto"/>
          </w:rPr>
          <w:t>http://muhammadkholik.wordpress.com/</w:t>
        </w:r>
      </w:hyperlink>
      <w:r>
        <w:t xml:space="preserve"> diakses hari Rabu, 9 Oktober 2013.</w:t>
      </w:r>
    </w:p>
    <w:p w:rsidR="00A01C4E" w:rsidRPr="00F87F75" w:rsidRDefault="00E83F17" w:rsidP="002C3EB6">
      <w:pPr>
        <w:pStyle w:val="NormalWeb"/>
        <w:spacing w:before="240" w:beforeAutospacing="0" w:after="240" w:afterAutospacing="0" w:line="276" w:lineRule="auto"/>
        <w:ind w:left="426" w:hanging="426"/>
        <w:jc w:val="both"/>
        <w:rPr>
          <w:i/>
        </w:rPr>
      </w:pPr>
      <w:r>
        <w:t xml:space="preserve">Sadam, Ridwan. 2012. </w:t>
      </w:r>
      <w:r w:rsidRPr="000B5976">
        <w:rPr>
          <w:i/>
        </w:rPr>
        <w:t>Meningkatkan Kemampuan Penalaran</w:t>
      </w:r>
      <w:r w:rsidR="000B5976" w:rsidRPr="000B5976">
        <w:rPr>
          <w:i/>
        </w:rPr>
        <w:t xml:space="preserve"> Matematika Siswa SMA Melalui Pembelajaran Matematika Menggunakan Multimedia Interaktif</w:t>
      </w:r>
      <w:r w:rsidR="000B5976">
        <w:t xml:space="preserve">. Skripsi. Fakultas Matematika dan Ilmu Pengetahuan Alam Jurusan Pendidikan </w:t>
      </w:r>
      <w:r w:rsidR="000B5976" w:rsidRPr="00577C2B">
        <w:t>Matematika Universitas Pendidikan Indonesia</w:t>
      </w:r>
      <w:r w:rsidR="000B5976" w:rsidRPr="00F87F75">
        <w:rPr>
          <w:i/>
        </w:rPr>
        <w:t>.</w:t>
      </w:r>
    </w:p>
    <w:p w:rsidR="000B5976" w:rsidRDefault="00F87F75" w:rsidP="00577C2B">
      <w:pPr>
        <w:pStyle w:val="NormalWeb"/>
        <w:spacing w:before="0" w:beforeAutospacing="0" w:after="240" w:afterAutospacing="0" w:line="276" w:lineRule="auto"/>
        <w:ind w:left="426" w:hanging="426"/>
        <w:jc w:val="both"/>
      </w:pPr>
      <w:r w:rsidRPr="00577C2B">
        <w:t>Marini, Fitria. 2012</w:t>
      </w:r>
      <w:r w:rsidRPr="00F87F75">
        <w:rPr>
          <w:i/>
        </w:rPr>
        <w:t>. Modul untuk Pemahaman Konsep dan Materi Bilangan Pecahan dengan Bantuan Animasi Komputer</w:t>
      </w:r>
      <w:r>
        <w:t>. Skripsi. Fakultas Keguruan dan Ilmu Pendidikan Jurusan Pendidikan Matematika Universitas Muhammadiyah Ponorogo.</w:t>
      </w:r>
    </w:p>
    <w:p w:rsidR="00F87F75" w:rsidRDefault="00F87F75" w:rsidP="00577C2B">
      <w:pPr>
        <w:pStyle w:val="NormalWeb"/>
        <w:spacing w:before="0" w:beforeAutospacing="0" w:after="240" w:afterAutospacing="0" w:line="276" w:lineRule="auto"/>
        <w:ind w:left="426" w:hanging="426"/>
        <w:jc w:val="both"/>
      </w:pPr>
      <w:r>
        <w:t xml:space="preserve">Marini, Fitria. 2012. </w:t>
      </w:r>
      <w:r w:rsidRPr="00F87F75">
        <w:rPr>
          <w:i/>
        </w:rPr>
        <w:t>Pemahaman Konsep dan Materi Bilangan Pecahan dengan Bantuan Animasi Komputer</w:t>
      </w:r>
      <w:r>
        <w:rPr>
          <w:i/>
        </w:rPr>
        <w:t xml:space="preserve">. </w:t>
      </w:r>
      <w:r>
        <w:t>Modul</w:t>
      </w:r>
      <w:r w:rsidR="0050791A">
        <w:t xml:space="preserve"> Skripsi</w:t>
      </w:r>
      <w:r>
        <w:t xml:space="preserve">. Tidak </w:t>
      </w:r>
      <w:r w:rsidR="00577C2B">
        <w:t>d</w:t>
      </w:r>
      <w:r>
        <w:t>ipublikasikan.</w:t>
      </w:r>
    </w:p>
    <w:p w:rsidR="0049303D" w:rsidRDefault="0049303D" w:rsidP="0049303D">
      <w:pPr>
        <w:spacing w:after="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Musfiqon, M. 2012. </w:t>
      </w:r>
      <w:r>
        <w:rPr>
          <w:rFonts w:cs="Times New Roman"/>
          <w:i/>
          <w:szCs w:val="24"/>
        </w:rPr>
        <w:t>Pengembangan Media dan Sumber Pembelajaran</w:t>
      </w:r>
      <w:r>
        <w:rPr>
          <w:rFonts w:cs="Times New Roman"/>
          <w:szCs w:val="24"/>
        </w:rPr>
        <w:t>. Jakarta: PT. Prestasi Pustakaraya.</w:t>
      </w:r>
    </w:p>
    <w:p w:rsidR="0050791A" w:rsidRDefault="0050791A" w:rsidP="0050791A">
      <w:pPr>
        <w:spacing w:before="240" w:after="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Muzakki, Amron. 2005. </w:t>
      </w:r>
      <w:r w:rsidRPr="0050791A">
        <w:rPr>
          <w:rFonts w:cs="Times New Roman"/>
          <w:i/>
          <w:szCs w:val="24"/>
        </w:rPr>
        <w:t>Matematika untuk MTs/yang Sederajat Kelas VII</w:t>
      </w:r>
      <w:r>
        <w:rPr>
          <w:rFonts w:cs="Times New Roman"/>
          <w:szCs w:val="24"/>
        </w:rPr>
        <w:t>. Jakarta: PT Listafariska Putra.</w:t>
      </w:r>
    </w:p>
    <w:p w:rsidR="00EE4360" w:rsidRPr="00F87F75" w:rsidRDefault="00EE4360" w:rsidP="0049303D">
      <w:pPr>
        <w:pStyle w:val="NormalWeb"/>
        <w:spacing w:before="240" w:beforeAutospacing="0" w:after="0" w:afterAutospacing="0" w:line="480" w:lineRule="auto"/>
        <w:ind w:left="426" w:hanging="426"/>
        <w:jc w:val="both"/>
      </w:pPr>
      <w:r>
        <w:t xml:space="preserve">Sudjana. 1975. </w:t>
      </w:r>
      <w:r w:rsidRPr="00EE4360">
        <w:rPr>
          <w:i/>
        </w:rPr>
        <w:t>Metode Statistika</w:t>
      </w:r>
      <w:r>
        <w:t>. Bandung: Tarsiro.</w:t>
      </w:r>
    </w:p>
    <w:p w:rsidR="00F87F75" w:rsidRDefault="00F87F75" w:rsidP="00DC098A">
      <w:pPr>
        <w:pStyle w:val="NormalWeb"/>
        <w:spacing w:before="0" w:beforeAutospacing="0" w:after="0" w:afterAutospacing="0" w:line="276" w:lineRule="auto"/>
        <w:ind w:left="426" w:hanging="426"/>
        <w:jc w:val="both"/>
      </w:pPr>
      <w:r>
        <w:lastRenderedPageBreak/>
        <w:t>Suyono dan Hariyanto. 2011.</w:t>
      </w:r>
      <w:r w:rsidR="00DC098A">
        <w:t xml:space="preserve"> </w:t>
      </w:r>
      <w:r w:rsidR="00DC098A" w:rsidRPr="00DC098A">
        <w:rPr>
          <w:i/>
        </w:rPr>
        <w:t>Belajar dan Pembelajaran</w:t>
      </w:r>
      <w:r w:rsidR="00DC098A">
        <w:t>. Bandung: PT Remaja Rosdakarya Offset.</w:t>
      </w:r>
    </w:p>
    <w:p w:rsidR="002C3EB6" w:rsidRDefault="002C3EB6" w:rsidP="00DC098A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>
        <w:t xml:space="preserve">Tim Penyusun. 1991. </w:t>
      </w:r>
      <w:r w:rsidRPr="002C3EB6">
        <w:rPr>
          <w:i/>
        </w:rPr>
        <w:t>Kamus Besar Bahasa Indonesia</w:t>
      </w:r>
      <w:r>
        <w:t>. Jakarta: Balai Pustaka.</w:t>
      </w:r>
    </w:p>
    <w:p w:rsidR="00F87F75" w:rsidRDefault="00F87F75" w:rsidP="00DC098A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>
        <w:t>Uno, Hamzah B.. 2006</w:t>
      </w:r>
      <w:r w:rsidR="00EE4360">
        <w:t xml:space="preserve">. </w:t>
      </w:r>
      <w:r w:rsidR="00EE4360" w:rsidRPr="00EE4360">
        <w:rPr>
          <w:i/>
        </w:rPr>
        <w:t>Dasar-dasar Statistika dalam Psikologi Pendidikan</w:t>
      </w:r>
      <w:r w:rsidR="00EE4360">
        <w:t>. Jakarta: Bumi Aksara.</w:t>
      </w:r>
    </w:p>
    <w:p w:rsidR="00DC098A" w:rsidRDefault="00DC098A" w:rsidP="00DC098A">
      <w:pPr>
        <w:pStyle w:val="NormalWeb"/>
        <w:spacing w:before="240" w:beforeAutospacing="0" w:after="0" w:afterAutospacing="0" w:line="276" w:lineRule="auto"/>
        <w:ind w:left="426" w:hanging="426"/>
        <w:jc w:val="both"/>
      </w:pPr>
      <w:r>
        <w:t xml:space="preserve">Wijaya. 2000. </w:t>
      </w:r>
      <w:r w:rsidRPr="00DC098A">
        <w:rPr>
          <w:i/>
        </w:rPr>
        <w:t>Statistika Non Parametrik</w:t>
      </w:r>
      <w:r>
        <w:t>. Bandung: Alfabeta.</w:t>
      </w:r>
    </w:p>
    <w:p w:rsidR="00F87F75" w:rsidRPr="00A01C4E" w:rsidRDefault="00F87F75" w:rsidP="00F87F75">
      <w:pPr>
        <w:pStyle w:val="NormalWeb"/>
        <w:spacing w:before="0" w:beforeAutospacing="0" w:after="0" w:afterAutospacing="0" w:line="480" w:lineRule="auto"/>
        <w:ind w:left="426" w:hanging="426"/>
        <w:jc w:val="both"/>
      </w:pPr>
    </w:p>
    <w:sectPr w:rsidR="00F87F75" w:rsidRPr="00A01C4E" w:rsidSect="00025F08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09" w:footer="709" w:gutter="0"/>
      <w:pgNumType w:start="6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70" w:rsidRDefault="00EB2670" w:rsidP="00206822">
      <w:pPr>
        <w:spacing w:after="0"/>
      </w:pPr>
      <w:r>
        <w:separator/>
      </w:r>
    </w:p>
  </w:endnote>
  <w:endnote w:type="continuationSeparator" w:id="0">
    <w:p w:rsidR="00EB2670" w:rsidRDefault="00EB2670" w:rsidP="002068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5F" w:rsidRDefault="009C6D5F" w:rsidP="009C6D5F">
    <w:pPr>
      <w:pStyle w:val="Footer"/>
      <w:jc w:val="both"/>
    </w:pPr>
  </w:p>
  <w:p w:rsidR="00AF2416" w:rsidRDefault="00AF2416" w:rsidP="00AF24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16" w:rsidRDefault="00EE4360">
    <w:pPr>
      <w:pStyle w:val="Footer"/>
    </w:pPr>
    <w:r>
      <w:t>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70" w:rsidRDefault="00EB2670" w:rsidP="00206822">
      <w:pPr>
        <w:spacing w:after="0"/>
      </w:pPr>
      <w:r>
        <w:separator/>
      </w:r>
    </w:p>
  </w:footnote>
  <w:footnote w:type="continuationSeparator" w:id="0">
    <w:p w:rsidR="00EB2670" w:rsidRDefault="00EB2670" w:rsidP="002068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36014"/>
      <w:docPartObj>
        <w:docPartGallery w:val="Page Numbers (Top of Page)"/>
        <w:docPartUnique/>
      </w:docPartObj>
    </w:sdtPr>
    <w:sdtContent>
      <w:p w:rsidR="009C6D5F" w:rsidRDefault="00F530B6">
        <w:pPr>
          <w:pStyle w:val="Header"/>
          <w:jc w:val="right"/>
        </w:pPr>
        <w:fldSimple w:instr=" PAGE   \* MERGEFORMAT ">
          <w:r w:rsidR="00B8418E">
            <w:rPr>
              <w:noProof/>
            </w:rPr>
            <w:t>66</w:t>
          </w:r>
        </w:fldSimple>
      </w:p>
    </w:sdtContent>
  </w:sdt>
  <w:p w:rsidR="00AF2416" w:rsidRDefault="00AF2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7EA"/>
    <w:multiLevelType w:val="hybridMultilevel"/>
    <w:tmpl w:val="FEDE47B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C6076C9"/>
    <w:multiLevelType w:val="hybridMultilevel"/>
    <w:tmpl w:val="1382B6DE"/>
    <w:lvl w:ilvl="0" w:tplc="5622D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12E1E"/>
    <w:multiLevelType w:val="hybridMultilevel"/>
    <w:tmpl w:val="9A9E2390"/>
    <w:lvl w:ilvl="0" w:tplc="567EA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2659F"/>
    <w:multiLevelType w:val="hybridMultilevel"/>
    <w:tmpl w:val="B97C55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45C"/>
    <w:multiLevelType w:val="hybridMultilevel"/>
    <w:tmpl w:val="9BB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65DF7"/>
    <w:multiLevelType w:val="hybridMultilevel"/>
    <w:tmpl w:val="1C50A9F0"/>
    <w:lvl w:ilvl="0" w:tplc="A6E2A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E3C07"/>
    <w:multiLevelType w:val="hybridMultilevel"/>
    <w:tmpl w:val="DC5AFB74"/>
    <w:lvl w:ilvl="0" w:tplc="FD2AC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5D1E9A"/>
    <w:multiLevelType w:val="hybridMultilevel"/>
    <w:tmpl w:val="796A5C5C"/>
    <w:lvl w:ilvl="0" w:tplc="D8B417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2C0365E"/>
    <w:multiLevelType w:val="hybridMultilevel"/>
    <w:tmpl w:val="2458CA26"/>
    <w:lvl w:ilvl="0" w:tplc="05EA3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426852"/>
    <w:multiLevelType w:val="hybridMultilevel"/>
    <w:tmpl w:val="F5F0B728"/>
    <w:lvl w:ilvl="0" w:tplc="15002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35931"/>
    <w:multiLevelType w:val="hybridMultilevel"/>
    <w:tmpl w:val="0584ECBE"/>
    <w:lvl w:ilvl="0" w:tplc="A5426A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3525C90"/>
    <w:multiLevelType w:val="hybridMultilevel"/>
    <w:tmpl w:val="210A0258"/>
    <w:lvl w:ilvl="0" w:tplc="80F4A5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5F00DF"/>
    <w:multiLevelType w:val="hybridMultilevel"/>
    <w:tmpl w:val="8898928E"/>
    <w:lvl w:ilvl="0" w:tplc="0421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EAC6FD7"/>
    <w:multiLevelType w:val="hybridMultilevel"/>
    <w:tmpl w:val="9A9E2390"/>
    <w:lvl w:ilvl="0" w:tplc="567EA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E52059"/>
    <w:multiLevelType w:val="hybridMultilevel"/>
    <w:tmpl w:val="588A28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13FA8"/>
    <w:multiLevelType w:val="hybridMultilevel"/>
    <w:tmpl w:val="95F41A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86D03"/>
    <w:multiLevelType w:val="hybridMultilevel"/>
    <w:tmpl w:val="ACE8D06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43D46BC"/>
    <w:multiLevelType w:val="hybridMultilevel"/>
    <w:tmpl w:val="64580650"/>
    <w:lvl w:ilvl="0" w:tplc="998ABD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5BC3786"/>
    <w:multiLevelType w:val="hybridMultilevel"/>
    <w:tmpl w:val="8E9A427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A2C745B"/>
    <w:multiLevelType w:val="hybridMultilevel"/>
    <w:tmpl w:val="B85AD636"/>
    <w:lvl w:ilvl="0" w:tplc="83B656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FA5724"/>
    <w:multiLevelType w:val="hybridMultilevel"/>
    <w:tmpl w:val="B988208C"/>
    <w:lvl w:ilvl="0" w:tplc="567EA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D66B51"/>
    <w:multiLevelType w:val="hybridMultilevel"/>
    <w:tmpl w:val="36A248BA"/>
    <w:lvl w:ilvl="0" w:tplc="3CD65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C630DC"/>
    <w:multiLevelType w:val="hybridMultilevel"/>
    <w:tmpl w:val="DC0E949E"/>
    <w:lvl w:ilvl="0" w:tplc="9C9A5D9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20"/>
  </w:num>
  <w:num w:numId="7">
    <w:abstractNumId w:val="10"/>
  </w:num>
  <w:num w:numId="8">
    <w:abstractNumId w:val="7"/>
  </w:num>
  <w:num w:numId="9">
    <w:abstractNumId w:val="9"/>
  </w:num>
  <w:num w:numId="10">
    <w:abstractNumId w:val="15"/>
  </w:num>
  <w:num w:numId="11">
    <w:abstractNumId w:val="12"/>
  </w:num>
  <w:num w:numId="12">
    <w:abstractNumId w:val="14"/>
  </w:num>
  <w:num w:numId="13">
    <w:abstractNumId w:val="16"/>
  </w:num>
  <w:num w:numId="14">
    <w:abstractNumId w:val="4"/>
  </w:num>
  <w:num w:numId="15">
    <w:abstractNumId w:val="18"/>
  </w:num>
  <w:num w:numId="16">
    <w:abstractNumId w:val="19"/>
  </w:num>
  <w:num w:numId="17">
    <w:abstractNumId w:val="5"/>
  </w:num>
  <w:num w:numId="18">
    <w:abstractNumId w:val="21"/>
  </w:num>
  <w:num w:numId="19">
    <w:abstractNumId w:val="8"/>
  </w:num>
  <w:num w:numId="20">
    <w:abstractNumId w:val="11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0719E"/>
    <w:rsid w:val="00003314"/>
    <w:rsid w:val="000259BA"/>
    <w:rsid w:val="00025F08"/>
    <w:rsid w:val="00034E84"/>
    <w:rsid w:val="000361BB"/>
    <w:rsid w:val="0005110D"/>
    <w:rsid w:val="00052E0C"/>
    <w:rsid w:val="00060A55"/>
    <w:rsid w:val="00065E02"/>
    <w:rsid w:val="00096B03"/>
    <w:rsid w:val="000A7E08"/>
    <w:rsid w:val="000B4461"/>
    <w:rsid w:val="000B5976"/>
    <w:rsid w:val="000C3324"/>
    <w:rsid w:val="000D6B4C"/>
    <w:rsid w:val="001004E3"/>
    <w:rsid w:val="001050E7"/>
    <w:rsid w:val="00120639"/>
    <w:rsid w:val="00151052"/>
    <w:rsid w:val="00163A45"/>
    <w:rsid w:val="0018504F"/>
    <w:rsid w:val="001A4EBB"/>
    <w:rsid w:val="001C7717"/>
    <w:rsid w:val="001C793A"/>
    <w:rsid w:val="001F0EC3"/>
    <w:rsid w:val="002007E4"/>
    <w:rsid w:val="00206822"/>
    <w:rsid w:val="00211EF0"/>
    <w:rsid w:val="0022144F"/>
    <w:rsid w:val="00222C77"/>
    <w:rsid w:val="002264AB"/>
    <w:rsid w:val="002327CD"/>
    <w:rsid w:val="00235DAD"/>
    <w:rsid w:val="002500E9"/>
    <w:rsid w:val="00266AC0"/>
    <w:rsid w:val="00280EC0"/>
    <w:rsid w:val="00281455"/>
    <w:rsid w:val="00281B0F"/>
    <w:rsid w:val="00284D22"/>
    <w:rsid w:val="00285890"/>
    <w:rsid w:val="002A32AC"/>
    <w:rsid w:val="002A51DF"/>
    <w:rsid w:val="002B6AE7"/>
    <w:rsid w:val="002C02CD"/>
    <w:rsid w:val="002C3EB6"/>
    <w:rsid w:val="002C5344"/>
    <w:rsid w:val="002E2A16"/>
    <w:rsid w:val="002F3B3B"/>
    <w:rsid w:val="002F5BAC"/>
    <w:rsid w:val="002F678D"/>
    <w:rsid w:val="0030756F"/>
    <w:rsid w:val="00307B5F"/>
    <w:rsid w:val="0031253B"/>
    <w:rsid w:val="0031444C"/>
    <w:rsid w:val="0034772C"/>
    <w:rsid w:val="0035169D"/>
    <w:rsid w:val="0035296B"/>
    <w:rsid w:val="0037468D"/>
    <w:rsid w:val="0038213B"/>
    <w:rsid w:val="0038706E"/>
    <w:rsid w:val="00393A97"/>
    <w:rsid w:val="003A541A"/>
    <w:rsid w:val="003C1466"/>
    <w:rsid w:val="003C2F6C"/>
    <w:rsid w:val="003C5D33"/>
    <w:rsid w:val="003C5EA9"/>
    <w:rsid w:val="003D1618"/>
    <w:rsid w:val="003F167D"/>
    <w:rsid w:val="00404BB0"/>
    <w:rsid w:val="00412053"/>
    <w:rsid w:val="00412D97"/>
    <w:rsid w:val="0041757A"/>
    <w:rsid w:val="004349F1"/>
    <w:rsid w:val="00456AD4"/>
    <w:rsid w:val="00461A52"/>
    <w:rsid w:val="00462AD3"/>
    <w:rsid w:val="004773CE"/>
    <w:rsid w:val="00477881"/>
    <w:rsid w:val="0049303D"/>
    <w:rsid w:val="004A256F"/>
    <w:rsid w:val="004D41B3"/>
    <w:rsid w:val="004F575B"/>
    <w:rsid w:val="004F7D30"/>
    <w:rsid w:val="0050106F"/>
    <w:rsid w:val="00501DFE"/>
    <w:rsid w:val="0050791A"/>
    <w:rsid w:val="00526AA3"/>
    <w:rsid w:val="00532F31"/>
    <w:rsid w:val="00550624"/>
    <w:rsid w:val="00560C63"/>
    <w:rsid w:val="00577C2B"/>
    <w:rsid w:val="00582319"/>
    <w:rsid w:val="00584EC3"/>
    <w:rsid w:val="005916E8"/>
    <w:rsid w:val="005C41D0"/>
    <w:rsid w:val="005D61AA"/>
    <w:rsid w:val="00623CF6"/>
    <w:rsid w:val="00645070"/>
    <w:rsid w:val="0064518F"/>
    <w:rsid w:val="00646BA0"/>
    <w:rsid w:val="0065776D"/>
    <w:rsid w:val="00662B84"/>
    <w:rsid w:val="00663A3A"/>
    <w:rsid w:val="006731BC"/>
    <w:rsid w:val="00683AD8"/>
    <w:rsid w:val="0069073E"/>
    <w:rsid w:val="00697A41"/>
    <w:rsid w:val="006A3B65"/>
    <w:rsid w:val="006C3A89"/>
    <w:rsid w:val="006C6819"/>
    <w:rsid w:val="006E3178"/>
    <w:rsid w:val="006F2131"/>
    <w:rsid w:val="006F3993"/>
    <w:rsid w:val="00703999"/>
    <w:rsid w:val="0071008A"/>
    <w:rsid w:val="0074417E"/>
    <w:rsid w:val="00750FA5"/>
    <w:rsid w:val="00751359"/>
    <w:rsid w:val="007553E2"/>
    <w:rsid w:val="00763738"/>
    <w:rsid w:val="00765515"/>
    <w:rsid w:val="00772A15"/>
    <w:rsid w:val="0078003B"/>
    <w:rsid w:val="00782708"/>
    <w:rsid w:val="00785669"/>
    <w:rsid w:val="007929A6"/>
    <w:rsid w:val="007A058A"/>
    <w:rsid w:val="007B6921"/>
    <w:rsid w:val="007C4098"/>
    <w:rsid w:val="007C5F7C"/>
    <w:rsid w:val="007F7140"/>
    <w:rsid w:val="00804F25"/>
    <w:rsid w:val="00807174"/>
    <w:rsid w:val="00811459"/>
    <w:rsid w:val="00815DD5"/>
    <w:rsid w:val="00821E51"/>
    <w:rsid w:val="00835E69"/>
    <w:rsid w:val="008433A0"/>
    <w:rsid w:val="00853817"/>
    <w:rsid w:val="00863094"/>
    <w:rsid w:val="008766B3"/>
    <w:rsid w:val="008768A2"/>
    <w:rsid w:val="008B08D2"/>
    <w:rsid w:val="008B4285"/>
    <w:rsid w:val="00902D56"/>
    <w:rsid w:val="009076E4"/>
    <w:rsid w:val="00912A82"/>
    <w:rsid w:val="00913F76"/>
    <w:rsid w:val="00936922"/>
    <w:rsid w:val="009403A7"/>
    <w:rsid w:val="009438FA"/>
    <w:rsid w:val="00961140"/>
    <w:rsid w:val="009667FF"/>
    <w:rsid w:val="009728FB"/>
    <w:rsid w:val="00980707"/>
    <w:rsid w:val="00985CD9"/>
    <w:rsid w:val="00991D55"/>
    <w:rsid w:val="00992F33"/>
    <w:rsid w:val="009A0621"/>
    <w:rsid w:val="009A3E99"/>
    <w:rsid w:val="009B1F52"/>
    <w:rsid w:val="009B5D01"/>
    <w:rsid w:val="009C2FBD"/>
    <w:rsid w:val="009C3E90"/>
    <w:rsid w:val="009C6D5F"/>
    <w:rsid w:val="009E0301"/>
    <w:rsid w:val="009F03C4"/>
    <w:rsid w:val="00A01C4E"/>
    <w:rsid w:val="00A2349E"/>
    <w:rsid w:val="00A25988"/>
    <w:rsid w:val="00A27FE7"/>
    <w:rsid w:val="00A359AB"/>
    <w:rsid w:val="00A52838"/>
    <w:rsid w:val="00A77504"/>
    <w:rsid w:val="00A77689"/>
    <w:rsid w:val="00A92483"/>
    <w:rsid w:val="00A964BF"/>
    <w:rsid w:val="00AA3698"/>
    <w:rsid w:val="00AA5145"/>
    <w:rsid w:val="00AA6AA8"/>
    <w:rsid w:val="00AB21AF"/>
    <w:rsid w:val="00AB5AA5"/>
    <w:rsid w:val="00AC06DC"/>
    <w:rsid w:val="00AC424C"/>
    <w:rsid w:val="00AF2416"/>
    <w:rsid w:val="00B013B9"/>
    <w:rsid w:val="00B1030E"/>
    <w:rsid w:val="00B107E4"/>
    <w:rsid w:val="00B20510"/>
    <w:rsid w:val="00B3352A"/>
    <w:rsid w:val="00B343B8"/>
    <w:rsid w:val="00B400C3"/>
    <w:rsid w:val="00B5354F"/>
    <w:rsid w:val="00B8099A"/>
    <w:rsid w:val="00B82D83"/>
    <w:rsid w:val="00B835FA"/>
    <w:rsid w:val="00B8418E"/>
    <w:rsid w:val="00B91147"/>
    <w:rsid w:val="00BB6935"/>
    <w:rsid w:val="00BD6F80"/>
    <w:rsid w:val="00BE6BB5"/>
    <w:rsid w:val="00BF1560"/>
    <w:rsid w:val="00C06FF6"/>
    <w:rsid w:val="00C17A55"/>
    <w:rsid w:val="00C36E7F"/>
    <w:rsid w:val="00C73C3D"/>
    <w:rsid w:val="00C74FD1"/>
    <w:rsid w:val="00C87021"/>
    <w:rsid w:val="00C94F2B"/>
    <w:rsid w:val="00C950CF"/>
    <w:rsid w:val="00CA3F29"/>
    <w:rsid w:val="00CC163D"/>
    <w:rsid w:val="00CC2B49"/>
    <w:rsid w:val="00CD531C"/>
    <w:rsid w:val="00CF32A0"/>
    <w:rsid w:val="00D06403"/>
    <w:rsid w:val="00D140C1"/>
    <w:rsid w:val="00D14F84"/>
    <w:rsid w:val="00D274D2"/>
    <w:rsid w:val="00D563BF"/>
    <w:rsid w:val="00D73F07"/>
    <w:rsid w:val="00D800F7"/>
    <w:rsid w:val="00D85856"/>
    <w:rsid w:val="00D909CA"/>
    <w:rsid w:val="00DA30AC"/>
    <w:rsid w:val="00DA3E42"/>
    <w:rsid w:val="00DB57C5"/>
    <w:rsid w:val="00DB7EBB"/>
    <w:rsid w:val="00DC098A"/>
    <w:rsid w:val="00DC146A"/>
    <w:rsid w:val="00DE3336"/>
    <w:rsid w:val="00DE421D"/>
    <w:rsid w:val="00DE75F3"/>
    <w:rsid w:val="00DF65FC"/>
    <w:rsid w:val="00E012B7"/>
    <w:rsid w:val="00E02E9E"/>
    <w:rsid w:val="00E0719E"/>
    <w:rsid w:val="00E32310"/>
    <w:rsid w:val="00E42786"/>
    <w:rsid w:val="00E62721"/>
    <w:rsid w:val="00E72A42"/>
    <w:rsid w:val="00E83F17"/>
    <w:rsid w:val="00E91361"/>
    <w:rsid w:val="00E9587C"/>
    <w:rsid w:val="00EB2670"/>
    <w:rsid w:val="00EC3726"/>
    <w:rsid w:val="00EC7B15"/>
    <w:rsid w:val="00EC7C2B"/>
    <w:rsid w:val="00EE4360"/>
    <w:rsid w:val="00EF527A"/>
    <w:rsid w:val="00F16415"/>
    <w:rsid w:val="00F16D9C"/>
    <w:rsid w:val="00F227A0"/>
    <w:rsid w:val="00F2367B"/>
    <w:rsid w:val="00F24401"/>
    <w:rsid w:val="00F342DB"/>
    <w:rsid w:val="00F35C7B"/>
    <w:rsid w:val="00F479A6"/>
    <w:rsid w:val="00F530B6"/>
    <w:rsid w:val="00F53956"/>
    <w:rsid w:val="00F6140B"/>
    <w:rsid w:val="00F73620"/>
    <w:rsid w:val="00F87F75"/>
    <w:rsid w:val="00F95D22"/>
    <w:rsid w:val="00FC1151"/>
    <w:rsid w:val="00FC1A61"/>
    <w:rsid w:val="00FE0825"/>
    <w:rsid w:val="00FE7182"/>
    <w:rsid w:val="00FF2906"/>
    <w:rsid w:val="00FF70E0"/>
    <w:rsid w:val="00FF71A0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49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id-ID"/>
    </w:rPr>
  </w:style>
  <w:style w:type="character" w:styleId="PlaceholderText">
    <w:name w:val="Placeholder Text"/>
    <w:basedOn w:val="DefaultParagraphFont"/>
    <w:uiPriority w:val="99"/>
    <w:semiHidden/>
    <w:rsid w:val="005010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4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8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6822"/>
  </w:style>
  <w:style w:type="paragraph" w:styleId="Footer">
    <w:name w:val="footer"/>
    <w:basedOn w:val="Normal"/>
    <w:link w:val="FooterChar"/>
    <w:uiPriority w:val="99"/>
    <w:unhideWhenUsed/>
    <w:rsid w:val="002068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6822"/>
  </w:style>
  <w:style w:type="character" w:styleId="Hyperlink">
    <w:name w:val="Hyperlink"/>
    <w:basedOn w:val="DefaultParagraphFont"/>
    <w:uiPriority w:val="99"/>
    <w:unhideWhenUsed/>
    <w:rsid w:val="002C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hammadkholik.wordpress.com/2011/11/08/evaluasi-pembelajar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F5BE-97EC-42EE-9D94-824AEC98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</dc:creator>
  <cp:lastModifiedBy>User</cp:lastModifiedBy>
  <cp:revision>7</cp:revision>
  <dcterms:created xsi:type="dcterms:W3CDTF">2013-12-03T20:09:00Z</dcterms:created>
  <dcterms:modified xsi:type="dcterms:W3CDTF">2013-12-03T21:04:00Z</dcterms:modified>
</cp:coreProperties>
</file>