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6B" w:rsidRDefault="00527C6B" w:rsidP="00527C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>Alipudin, A., Timuriana, T., Nawawi, M., (2020), Sistem Informasi Akuntansi Penjualan pada UKM Waroenglicious di Pasar Bersih Sentul City, Jurna</w:t>
      </w:r>
      <w:r>
        <w:rPr>
          <w:rFonts w:ascii="Times New Roman" w:hAnsi="Times New Roman" w:cs="Times New Roman"/>
          <w:sz w:val="24"/>
          <w:szCs w:val="24"/>
        </w:rPr>
        <w:t xml:space="preserve">l Online Mahasiswa (JOM) Bidang Akuntansi D3, Vol. 1, No. 1. </w:t>
      </w:r>
    </w:p>
    <w:p w:rsidR="00527C6B" w:rsidRDefault="00527C6B" w:rsidP="00527C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23937">
          <w:rPr>
            <w:rStyle w:val="Hyperlink"/>
            <w:rFonts w:ascii="Times New Roman" w:hAnsi="Times New Roman" w:cs="Times New Roman"/>
            <w:sz w:val="24"/>
            <w:szCs w:val="24"/>
          </w:rPr>
          <w:t>https://jom.unpak.ac.id/index.php/akuntansid3/article/view/1764.</w:t>
        </w:r>
        <w:r w:rsidRPr="00254A8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B025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 5 Februari</w:t>
        </w:r>
        <w:r w:rsidRPr="00254A8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B025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2022</w:t>
        </w:r>
      </w:hyperlink>
      <w:r w:rsidR="00B02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6B" w:rsidRDefault="00527C6B" w:rsidP="00527C6B">
      <w:pPr>
        <w:pStyle w:val="Heading3"/>
        <w:shd w:val="clear" w:color="auto" w:fill="FFFFFF"/>
        <w:spacing w:before="120" w:line="240" w:lineRule="auto"/>
        <w:ind w:hanging="851"/>
        <w:jc w:val="both"/>
        <w:rPr>
          <w:rFonts w:ascii="Times New Roman" w:hAnsi="Times New Roman"/>
          <w:bCs/>
          <w:color w:val="auto"/>
        </w:rPr>
      </w:pPr>
      <w:r w:rsidRPr="00527C6B">
        <w:rPr>
          <w:rStyle w:val="Hyperlink"/>
          <w:rFonts w:ascii="Times New Roman" w:hAnsi="Times New Roman"/>
          <w:color w:val="auto"/>
          <w:u w:val="none"/>
        </w:rPr>
        <w:t xml:space="preserve">Bahari, S.I., Dwiatmanto, D., dan Endang, W.G.M., (2017), </w:t>
      </w:r>
      <w:r w:rsidRPr="00A63374">
        <w:rPr>
          <w:rFonts w:ascii="Times New Roman" w:hAnsi="Times New Roman"/>
          <w:bCs/>
          <w:color w:val="auto"/>
        </w:rPr>
        <w:t>Analisis Sistem Akuntansi Penjualan dan Penerimaan Kas dalam Upaya Peningkatan Pengendalian Intern (Studi pada PT. Sumber Purnama Sakti Motor Lamongan), Jurna</w:t>
      </w:r>
      <w:r>
        <w:rPr>
          <w:rFonts w:ascii="Times New Roman" w:hAnsi="Times New Roman"/>
          <w:bCs/>
          <w:color w:val="auto"/>
        </w:rPr>
        <w:t xml:space="preserve">l Administrasi Bisnis, Vol. 53, </w:t>
      </w:r>
      <w:r w:rsidRPr="00A63374">
        <w:rPr>
          <w:rFonts w:ascii="Times New Roman" w:hAnsi="Times New Roman"/>
          <w:bCs/>
          <w:color w:val="auto"/>
        </w:rPr>
        <w:t>N</w:t>
      </w:r>
      <w:r>
        <w:rPr>
          <w:rFonts w:ascii="Times New Roman" w:hAnsi="Times New Roman"/>
          <w:bCs/>
          <w:color w:val="auto"/>
        </w:rPr>
        <w:t xml:space="preserve">o. 1. </w:t>
      </w:r>
    </w:p>
    <w:p w:rsidR="00527C6B" w:rsidRDefault="00527C6B" w:rsidP="00527C6B">
      <w:pPr>
        <w:pStyle w:val="Heading3"/>
        <w:shd w:val="clear" w:color="auto" w:fill="FFFFFF"/>
        <w:spacing w:before="120" w:line="240" w:lineRule="auto"/>
        <w:jc w:val="both"/>
        <w:rPr>
          <w:rStyle w:val="Hyperlink"/>
          <w:rFonts w:ascii="Times New Roman" w:hAnsi="Times New Roman"/>
          <w:color w:val="auto"/>
        </w:rPr>
      </w:pPr>
      <w:hyperlink r:id="rId5" w:history="1">
        <w:r w:rsidRPr="00A63374">
          <w:rPr>
            <w:rStyle w:val="Hyperlink"/>
            <w:rFonts w:ascii="Times New Roman" w:hAnsi="Times New Roman"/>
          </w:rPr>
          <w:t>http://administrasibisnis.studentjournal.ub.ac.id/index.php/jab/article/view/2184</w:t>
        </w:r>
      </w:hyperlink>
      <w:r w:rsidRPr="00A63374">
        <w:rPr>
          <w:rStyle w:val="Hyperlink"/>
          <w:rFonts w:ascii="Times New Roman" w:hAnsi="Times New Roman"/>
          <w:color w:val="auto"/>
        </w:rPr>
        <w:t xml:space="preserve">. </w:t>
      </w:r>
      <w:r w:rsidRPr="00527C6B">
        <w:rPr>
          <w:rStyle w:val="Hyperlink"/>
          <w:rFonts w:ascii="Times New Roman" w:hAnsi="Times New Roman"/>
          <w:color w:val="auto"/>
          <w:u w:val="none"/>
        </w:rPr>
        <w:t>Diakses 7 Oktober 2021.</w:t>
      </w:r>
      <w:r>
        <w:rPr>
          <w:rStyle w:val="Hyperlink"/>
          <w:rFonts w:ascii="Times New Roman" w:hAnsi="Times New Roman"/>
          <w:color w:val="auto"/>
        </w:rPr>
        <w:t xml:space="preserve"> </w:t>
      </w:r>
    </w:p>
    <w:p w:rsidR="00527C6B" w:rsidRPr="00A63374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COSO, (2013), </w:t>
      </w:r>
      <w:r w:rsidRPr="00A63374">
        <w:rPr>
          <w:rFonts w:ascii="Times New Roman" w:hAnsi="Times New Roman" w:cs="Times New Roman"/>
          <w:i/>
          <w:sz w:val="24"/>
          <w:szCs w:val="24"/>
        </w:rPr>
        <w:t>Internal Control, Integrated Framework: Executive Summary</w:t>
      </w:r>
      <w:r w:rsidRPr="00A6337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A6337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http://repository.unpas.ac.id/5641/7/6-DAFTAR%20PUSTAKA.pdf</w:t>
        </w:r>
      </w:hyperlink>
      <w:r w:rsidRPr="00A63374">
        <w:rPr>
          <w:rFonts w:ascii="Times New Roman" w:hAnsi="Times New Roman" w:cs="Times New Roman"/>
          <w:sz w:val="24"/>
          <w:szCs w:val="24"/>
        </w:rPr>
        <w:t>. Diakses 9 Februari 2022.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Djoharam, F., (2021), Analisis Sistem Informasi Akuntansi Penerimaan Kas dan Pengeluaran Kas pada PT. Hasjrat Abadi (Outlet Tuminting), Jurnal EMBA: Jurnal Ekonomi Manajemen Bisnis dan Akuntansi, Vol. 9, No.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27C6B" w:rsidRDefault="00527C6B" w:rsidP="00527C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633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https://ejournal.unsrat.ac.id/index.php/emba/article/view/33625. </w:t>
        </w:r>
        <w:r w:rsidRPr="00B025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 1 Oktober</w:t>
        </w:r>
        <w:r w:rsidRPr="001541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B025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2021</w:t>
        </w:r>
      </w:hyperlink>
      <w:r w:rsidR="00B02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C6B" w:rsidRPr="00CB35E2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CB35E2">
        <w:rPr>
          <w:rFonts w:ascii="Times New Roman" w:hAnsi="Times New Roman" w:cs="Times New Roman"/>
          <w:sz w:val="24"/>
          <w:szCs w:val="24"/>
        </w:rPr>
        <w:t>Ikatan Akuntan Indonesia, (2002), Standar Akuntansi Keuangan, Jakarta: Salemba Empat. Diakses 14 April 2022</w:t>
      </w:r>
    </w:p>
    <w:p w:rsidR="00527C6B" w:rsidRPr="00527C6B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Jaya, H., (2018), Analisis Sistem Informasi Akuntansi Penjualan dan Penerimaan Kas dalam Meningkatkan Pengendalian Intern (Studi Kasus PT. Putra Indo Cahaya Batam), Jurnal Program Studi Akuntansi, Vol. 12, No. 2. </w:t>
      </w:r>
    </w:p>
    <w:p w:rsidR="00527C6B" w:rsidRPr="00527C6B" w:rsidRDefault="00527C6B" w:rsidP="00527C6B">
      <w:pPr>
        <w:spacing w:before="12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27C6B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https://www.journal.unrika.ac.id/index.php/measurement/article/view/1741</w:t>
      </w:r>
      <w:r w:rsidRPr="00527C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Diakses 1 Oktober 2021</w:t>
      </w:r>
    </w:p>
    <w:p w:rsidR="00527C6B" w:rsidRPr="00A63374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Kabuhung, M., (2013), Sistem Informasi Akuntansi Penerimaan dan Pengeluaran Kas Untuk Perencanaan dan Pengendalian Keuangan pada Organisasi Nirlaba </w:t>
      </w:r>
      <w:r w:rsidRPr="00B025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Keagamaan, </w:t>
      </w:r>
      <w:r w:rsidRPr="00B02575">
        <w:rPr>
          <w:rFonts w:ascii="Times New Roman" w:hAnsi="Times New Roman" w:cs="Times New Roman"/>
          <w:sz w:val="24"/>
          <w:szCs w:val="24"/>
        </w:rPr>
        <w:t>Jurnal EMBA: Jurnal Ekonomi Manajemen Bisnis dan Akuntansi</w:t>
      </w:r>
      <w:r w:rsidRPr="00B025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Vol. 1, No. 3.</w:t>
      </w:r>
      <w:r w:rsidRPr="00B0257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A633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https://ejournal.unsrat.ac.id/index.php/emba/article/download/1832/1443. </w:t>
        </w:r>
        <w:r w:rsidRPr="00527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 21 Februari 2022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27C6B" w:rsidRPr="00527C6B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Krismiaji, (2015), </w:t>
      </w:r>
      <w:r w:rsidRPr="00527C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Sistem Informasi Akuntansi </w:t>
      </w: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(Edisi 4), Yogyakarta: UPP STIM YKPN. </w:t>
      </w:r>
    </w:p>
    <w:p w:rsidR="00527C6B" w:rsidRPr="00A63374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Mardi, (2011), </w:t>
      </w:r>
      <w:r w:rsidRPr="00A63374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A63374">
        <w:rPr>
          <w:rFonts w:ascii="Times New Roman" w:hAnsi="Times New Roman" w:cs="Times New Roman"/>
          <w:sz w:val="24"/>
          <w:szCs w:val="24"/>
        </w:rPr>
        <w:t>, Bogor: Ghalia.</w:t>
      </w:r>
    </w:p>
    <w:p w:rsidR="00B02575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Maruta, H., (2018), Pengendalian Internal dalam Sistem Informasi Akuntansi. </w:t>
      </w:r>
      <w:r w:rsidRPr="00A63374">
        <w:rPr>
          <w:rFonts w:ascii="Times New Roman" w:hAnsi="Times New Roman" w:cs="Times New Roman"/>
          <w:i/>
          <w:sz w:val="24"/>
          <w:szCs w:val="24"/>
        </w:rPr>
        <w:t>Skripsi</w:t>
      </w:r>
      <w:r w:rsidR="00B02575">
        <w:rPr>
          <w:rFonts w:ascii="Times New Roman" w:hAnsi="Times New Roman" w:cs="Times New Roman"/>
          <w:i/>
          <w:sz w:val="24"/>
          <w:szCs w:val="24"/>
        </w:rPr>
        <w:t xml:space="preserve"> STIE Syariah Bengkalis. </w:t>
      </w:r>
    </w:p>
    <w:p w:rsidR="00527C6B" w:rsidRDefault="00527C6B" w:rsidP="00B025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633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https://media.neliti.com/media/publications/314765-pengendalian-internal-dalam-sistem-infor-8acbd84c.pdf. </w:t>
        </w:r>
        <w:r w:rsidRPr="00527C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 2 Februari 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Mulyadi, (2016), </w:t>
      </w:r>
      <w:r w:rsidRPr="00A63374">
        <w:rPr>
          <w:rFonts w:ascii="Times New Roman" w:hAnsi="Times New Roman" w:cs="Times New Roman"/>
          <w:i/>
          <w:sz w:val="24"/>
          <w:szCs w:val="24"/>
        </w:rPr>
        <w:t>Sistem Akuntansi</w:t>
      </w:r>
      <w:r w:rsidRPr="00A63374">
        <w:rPr>
          <w:rFonts w:ascii="Times New Roman" w:hAnsi="Times New Roman" w:cs="Times New Roman"/>
          <w:sz w:val="24"/>
          <w:szCs w:val="24"/>
        </w:rPr>
        <w:t xml:space="preserve"> (Edisi 4), Jakarta: Salemba Empat.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lastRenderedPageBreak/>
        <w:t>Rifaldi, M., (2021), Analisis Sitem Informasi Akuntansi Penjualan dan Penerimaan Kas Sebagai Alat Pengendalian Internal, Jurnal Akuntansi Unihaz, Vol. 4, No.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6B" w:rsidRPr="00A63374" w:rsidRDefault="00527C6B" w:rsidP="00527C6B">
      <w:pPr>
        <w:spacing w:before="120"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Pr="00A63374">
          <w:rPr>
            <w:rStyle w:val="Hyperlink"/>
            <w:rFonts w:ascii="Times New Roman" w:hAnsi="Times New Roman" w:cs="Times New Roman"/>
            <w:sz w:val="24"/>
            <w:szCs w:val="24"/>
          </w:rPr>
          <w:t>https://journals.unihaz.ac.id/index.php/jaz/article/view/2093</w:t>
        </w:r>
      </w:hyperlink>
      <w:r w:rsidRPr="00A63374">
        <w:rPr>
          <w:rFonts w:ascii="Times New Roman" w:hAnsi="Times New Roman" w:cs="Times New Roman"/>
          <w:sz w:val="24"/>
          <w:szCs w:val="24"/>
        </w:rPr>
        <w:t>. Diakses 1 Oktober 2021.</w:t>
      </w:r>
    </w:p>
    <w:p w:rsidR="00527C6B" w:rsidRPr="00A63374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Rohali, E., Shodiq, N., Anwar, A.S., (2020), Analisis Sistem Informasi Akuntansi Siklus Penjualan dan Penerimaan Kas Untuk Meningkatkan Pengendalian Intern pada Ud. Jaya Abadi Solution Mojokerto, Jurnal Ilmiah Riset Akuntansi, Vol. 09, No. 12. </w:t>
      </w:r>
      <w:hyperlink r:id="rId11" w:history="1">
        <w:r w:rsidRPr="00A63374">
          <w:rPr>
            <w:rStyle w:val="Hyperlink"/>
            <w:rFonts w:ascii="Times New Roman" w:hAnsi="Times New Roman" w:cs="Times New Roman"/>
            <w:sz w:val="24"/>
            <w:szCs w:val="24"/>
          </w:rPr>
          <w:t>http://riset.unisma.ac.id/index.php/jra/article/view/8571</w:t>
        </w:r>
      </w:hyperlink>
      <w:r w:rsidRPr="00A63374">
        <w:rPr>
          <w:rFonts w:ascii="Times New Roman" w:hAnsi="Times New Roman" w:cs="Times New Roman"/>
          <w:sz w:val="24"/>
          <w:szCs w:val="24"/>
        </w:rPr>
        <w:t>. Diakses 1 Oktober 2021.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Romney, Steinbart, (2015), </w:t>
      </w:r>
      <w:r w:rsidRPr="00A63374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A63374">
        <w:rPr>
          <w:rFonts w:ascii="Times New Roman" w:hAnsi="Times New Roman" w:cs="Times New Roman"/>
          <w:sz w:val="24"/>
          <w:szCs w:val="24"/>
        </w:rPr>
        <w:t xml:space="preserve"> (Edisi 13), (Alih bahasa: Kikin Sakinah Nur Safira dan Novita Pu</w:t>
      </w:r>
      <w:r>
        <w:rPr>
          <w:rFonts w:ascii="Times New Roman" w:hAnsi="Times New Roman" w:cs="Times New Roman"/>
          <w:sz w:val="24"/>
          <w:szCs w:val="24"/>
        </w:rPr>
        <w:t>spita), Jakarta: Salemba Empat.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Saifudin, S., dan Ardani, F., (2017), Sistem Informasi Akuntansi Penerimaan dan Pengeluaran Kas dalam Meningkatkan Pengendalian Internal Atas Pendapatan pada RSUP Dr. Kariadi Semarang, Jurnal Riset Akuntansi Keuangan, Vol. 2, No. 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27C6B" w:rsidRPr="00527C6B" w:rsidRDefault="00527C6B" w:rsidP="00527C6B">
      <w:pPr>
        <w:spacing w:before="12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</w:pPr>
      <w:hyperlink r:id="rId12" w:history="1">
        <w:r w:rsidRPr="00527C6B">
          <w:rPr>
            <w:rStyle w:val="Hyperlink"/>
            <w:rFonts w:ascii="Times New Roman" w:hAnsi="Times New Roman" w:cs="Times New Roman"/>
            <w:color w:val="4472C4" w:themeColor="accent5"/>
            <w:sz w:val="24"/>
            <w:szCs w:val="24"/>
          </w:rPr>
          <w:t>https://jurnal.untidar.ac.id/index.php/RAK/article/view/221</w:t>
        </w:r>
      </w:hyperlink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Diakses 1 Oktober 2021.</w:t>
      </w:r>
    </w:p>
    <w:p w:rsidR="00527C6B" w:rsidRPr="00527C6B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Sarosa, Samiaji, (2009), </w:t>
      </w:r>
      <w:r w:rsidRPr="00527C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Sistem Informasi Akuntansi</w:t>
      </w: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Jakarta: Grasindo.</w:t>
      </w:r>
    </w:p>
    <w:p w:rsidR="00527C6B" w:rsidRPr="00A63374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Sugiyono, (2015), </w:t>
      </w:r>
      <w:r w:rsidRPr="00A63374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63374">
        <w:rPr>
          <w:rFonts w:ascii="Times New Roman" w:hAnsi="Times New Roman" w:cs="Times New Roman"/>
          <w:sz w:val="24"/>
          <w:szCs w:val="24"/>
        </w:rPr>
        <w:t>, Bandung: Alfabeta.</w:t>
      </w:r>
    </w:p>
    <w:p w:rsidR="00527C6B" w:rsidRPr="00527C6B" w:rsidRDefault="00527C6B" w:rsidP="00527C6B">
      <w:pPr>
        <w:spacing w:before="120" w:after="0" w:line="240" w:lineRule="auto"/>
        <w:ind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Sujarweni, Wiratna, (2015), </w:t>
      </w:r>
      <w:r w:rsidRPr="00527C6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Metodologi Penelitian &amp; Bisnis Ekonomi</w:t>
      </w: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Yogyakarta: Pustakabarupress.</w:t>
      </w:r>
    </w:p>
    <w:p w:rsidR="00527C6B" w:rsidRPr="00A63374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Sunarto, (2003), </w:t>
      </w:r>
      <w:r w:rsidRPr="00A63374">
        <w:rPr>
          <w:rFonts w:ascii="Times New Roman" w:hAnsi="Times New Roman" w:cs="Times New Roman"/>
          <w:i/>
          <w:sz w:val="24"/>
          <w:szCs w:val="24"/>
        </w:rPr>
        <w:t>Auditing</w:t>
      </w:r>
      <w:r w:rsidRPr="00A63374">
        <w:rPr>
          <w:rFonts w:ascii="Times New Roman" w:hAnsi="Times New Roman" w:cs="Times New Roman"/>
          <w:sz w:val="24"/>
          <w:szCs w:val="24"/>
        </w:rPr>
        <w:t>, Cetakan Kesatu, Yogyakarta: Penerbit Panduan.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Supriyati, (2018), </w:t>
      </w:r>
      <w:r w:rsidRPr="00A63374">
        <w:rPr>
          <w:rFonts w:ascii="Times New Roman" w:hAnsi="Times New Roman" w:cs="Times New Roman"/>
          <w:i/>
          <w:sz w:val="24"/>
          <w:szCs w:val="24"/>
        </w:rPr>
        <w:t>Akuntansi Keuangan</w:t>
      </w:r>
      <w:r>
        <w:rPr>
          <w:rFonts w:ascii="Times New Roman" w:hAnsi="Times New Roman" w:cs="Times New Roman"/>
          <w:i/>
          <w:sz w:val="24"/>
          <w:szCs w:val="24"/>
        </w:rPr>
        <w:t xml:space="preserve"> Dasar, (American Accounting Ass</w:t>
      </w:r>
      <w:r w:rsidRPr="00A63374">
        <w:rPr>
          <w:rFonts w:ascii="Times New Roman" w:hAnsi="Times New Roman" w:cs="Times New Roman"/>
          <w:i/>
          <w:sz w:val="24"/>
          <w:szCs w:val="24"/>
        </w:rPr>
        <w:t>ociation)</w:t>
      </w:r>
      <w:r w:rsidRPr="00A63374">
        <w:rPr>
          <w:rFonts w:ascii="Times New Roman" w:hAnsi="Times New Roman" w:cs="Times New Roman"/>
          <w:sz w:val="24"/>
          <w:szCs w:val="24"/>
        </w:rPr>
        <w:t>, Bandung: Labkat Press.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Syaharman, (2020), Peranan Sistem Informasi Akuntansi Dalam Mengambil Keputusan Manajemen pada PT Walet Solusimdo, Jurnal Bisnis Net, Vol. 3, No. 2. </w:t>
      </w:r>
    </w:p>
    <w:p w:rsidR="00527C6B" w:rsidRPr="00A63374" w:rsidRDefault="00527C6B" w:rsidP="00527C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B531C">
          <w:rPr>
            <w:rStyle w:val="Hyperlink"/>
            <w:rFonts w:ascii="Times New Roman" w:hAnsi="Times New Roman" w:cs="Times New Roman"/>
            <w:sz w:val="24"/>
            <w:szCs w:val="24"/>
          </w:rPr>
          <w:t>file:///C:/Users/user/Downloads/1007-2541-1-SM.pdf</w:t>
        </w:r>
      </w:hyperlink>
      <w:r>
        <w:rPr>
          <w:rFonts w:ascii="Times New Roman" w:hAnsi="Times New Roman" w:cs="Times New Roman"/>
          <w:sz w:val="24"/>
          <w:szCs w:val="24"/>
        </w:rPr>
        <w:t>. Diakses 21 Maret 2022.</w:t>
      </w:r>
    </w:p>
    <w:p w:rsidR="00B02575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Tresyani, T., (2019), Pengaruh Sistem Pengendalian Internal Terhadap Kualitas Sistem Informasi Akuntansi yang Berdampak pada Kualitas Sistem Informasi Akuntansi (Survei pada Satuan Kerja Perangkat Daerah Kota Bandung),</w:t>
      </w: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3374">
        <w:rPr>
          <w:rFonts w:ascii="Times New Roman" w:hAnsi="Times New Roman" w:cs="Times New Roman"/>
          <w:sz w:val="24"/>
          <w:szCs w:val="24"/>
        </w:rPr>
        <w:t>Jurnal EMBA: Jurnal Ekonomi Manajemen Bisnis dan Akuntansi, Vol. 1, No.</w:t>
      </w:r>
      <w:r w:rsidR="00B02575">
        <w:rPr>
          <w:rFonts w:ascii="Times New Roman" w:hAnsi="Times New Roman" w:cs="Times New Roman"/>
          <w:sz w:val="24"/>
          <w:szCs w:val="24"/>
        </w:rPr>
        <w:t xml:space="preserve"> 6. </w:t>
      </w:r>
    </w:p>
    <w:bookmarkStart w:id="0" w:name="_GoBack"/>
    <w:bookmarkEnd w:id="0"/>
    <w:p w:rsidR="00527C6B" w:rsidRPr="00527C6B" w:rsidRDefault="00527C6B" w:rsidP="00B02575">
      <w:pPr>
        <w:spacing w:before="120"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"https://elibrary.unikom.ac.id/id/eprint/2245/" </w:instrText>
      </w:r>
      <w:r>
        <w:fldChar w:fldCharType="separate"/>
      </w:r>
      <w:r w:rsidRPr="00A63374">
        <w:rPr>
          <w:rStyle w:val="Hyperlink"/>
          <w:rFonts w:ascii="Times New Roman" w:hAnsi="Times New Roman" w:cs="Times New Roman"/>
          <w:sz w:val="24"/>
          <w:szCs w:val="24"/>
        </w:rPr>
        <w:t>https://elibrary.unikom.ac.id/id/eprint/2245/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A63374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527C6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2 Februari 2022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27C6B" w:rsidRDefault="00527C6B" w:rsidP="00527C6B">
      <w:pPr>
        <w:spacing w:before="120"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63374">
        <w:rPr>
          <w:rFonts w:ascii="Times New Roman" w:hAnsi="Times New Roman" w:cs="Times New Roman"/>
          <w:sz w:val="24"/>
          <w:szCs w:val="24"/>
        </w:rPr>
        <w:t xml:space="preserve">Wiratna, (2015), </w:t>
      </w:r>
      <w:r w:rsidRPr="00A63374">
        <w:rPr>
          <w:rFonts w:ascii="Times New Roman" w:hAnsi="Times New Roman" w:cs="Times New Roman"/>
          <w:i/>
          <w:sz w:val="24"/>
          <w:szCs w:val="24"/>
        </w:rPr>
        <w:t>Analisis Sistem Informasi Akuntansi Penjualan</w:t>
      </w:r>
      <w:r w:rsidRPr="00A63374">
        <w:rPr>
          <w:rFonts w:ascii="Times New Roman" w:hAnsi="Times New Roman" w:cs="Times New Roman"/>
          <w:sz w:val="24"/>
          <w:szCs w:val="24"/>
        </w:rPr>
        <w:t>, Yogyakarta: Amikom.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6B" w:rsidRDefault="00527C6B" w:rsidP="00527C6B">
      <w:pPr>
        <w:spacing w:before="120" w:after="0" w:line="240" w:lineRule="auto"/>
        <w:rPr>
          <w:rFonts w:ascii="Times New Roman" w:hAnsi="Times New Roman" w:cs="Times New Roman"/>
          <w:b/>
          <w:sz w:val="144"/>
          <w:szCs w:val="144"/>
          <w:lang w:val="id-ID"/>
        </w:rPr>
        <w:sectPr w:rsidR="00527C6B" w:rsidSect="00527C6B">
          <w:pgSz w:w="11907" w:h="16840" w:code="9"/>
          <w:pgMar w:top="1701" w:right="1701" w:bottom="1701" w:left="1985" w:header="709" w:footer="709" w:gutter="0"/>
          <w:pgNumType w:start="74"/>
          <w:cols w:space="708"/>
          <w:docGrid w:linePitch="360"/>
        </w:sectPr>
      </w:pPr>
    </w:p>
    <w:p w:rsidR="0029156C" w:rsidRDefault="0029156C" w:rsidP="00527C6B">
      <w:pPr>
        <w:spacing w:line="240" w:lineRule="auto"/>
      </w:pPr>
    </w:p>
    <w:sectPr w:rsidR="0029156C" w:rsidSect="00527C6B">
      <w:pgSz w:w="12240" w:h="15840"/>
      <w:pgMar w:top="1701" w:right="1701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B"/>
    <w:rsid w:val="0029156C"/>
    <w:rsid w:val="00527C6B"/>
    <w:rsid w:val="00B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6666-EB8D-4720-A9F1-B7343CD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6B"/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C6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C6B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yperlink">
    <w:name w:val="Hyperlink"/>
    <w:uiPriority w:val="99"/>
    <w:unhideWhenUsed/>
    <w:rsid w:val="00527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/index.php/emba/article/download/1832/1443.%20Diakses%2021%20Februari%202022" TargetMode="External"/><Relationship Id="rId13" Type="http://schemas.openxmlformats.org/officeDocument/2006/relationships/hyperlink" Target="file:///C:/Users/user/Downloads/1007-2541-1-S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journal.unsrat.ac.id/index.php/emba/article/view/33625.%20Diakses%201%20Oktober%202021" TargetMode="External"/><Relationship Id="rId12" Type="http://schemas.openxmlformats.org/officeDocument/2006/relationships/hyperlink" Target="https://jurnal.untidar.ac.id/index.php/RAK/article/view/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npas.ac.id/5641/7/6-DAFTAR%20PUSTAKA.pdf" TargetMode="External"/><Relationship Id="rId11" Type="http://schemas.openxmlformats.org/officeDocument/2006/relationships/hyperlink" Target="http://riset.unisma.ac.id/index.php/jra/article/view/8571" TargetMode="External"/><Relationship Id="rId5" Type="http://schemas.openxmlformats.org/officeDocument/2006/relationships/hyperlink" Target="http://administrasibisnis.studentjournal.ub.ac.id/index.php/jab/article/view/21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urnals.unihaz.ac.id/index.php/jaz/article/view/2093" TargetMode="External"/><Relationship Id="rId4" Type="http://schemas.openxmlformats.org/officeDocument/2006/relationships/hyperlink" Target="https://jom.unpak.ac.id/index.php/akuntansid3/article/view/1764.%20Diakses%205%20Februari%202022" TargetMode="External"/><Relationship Id="rId9" Type="http://schemas.openxmlformats.org/officeDocument/2006/relationships/hyperlink" Target="https://media.neliti.com/media/publications/314765-pengendalian-internal-dalam-sistem-infor-8acbd84c.pdf.%20Diakses%202%20Februari%20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2022-08-11T12:10:00Z</dcterms:created>
  <dcterms:modified xsi:type="dcterms:W3CDTF">2022-08-11T12:23:00Z</dcterms:modified>
</cp:coreProperties>
</file>